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6F3" w:rsidRDefault="005D46F3" w:rsidP="005C5224">
      <w:pPr>
        <w:jc w:val="center"/>
        <w:outlineLvl w:val="0"/>
        <w:rPr>
          <w:b/>
          <w:bCs/>
        </w:rPr>
      </w:pPr>
    </w:p>
    <w:p w:rsidR="005D46F3" w:rsidRPr="001A2824" w:rsidRDefault="005D46F3" w:rsidP="005C5224">
      <w:pPr>
        <w:jc w:val="center"/>
        <w:outlineLvl w:val="0"/>
        <w:rPr>
          <w:b/>
          <w:bCs/>
        </w:rPr>
      </w:pPr>
      <w:r w:rsidRPr="001A2824">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5.65pt" o:ole="" fillcolor="window">
            <v:imagedata r:id="rId5" o:title=""/>
          </v:shape>
          <o:OLEObject Type="Embed" ProgID="Paint.Picture" ShapeID="_x0000_i1025" DrawAspect="Content" ObjectID="_1659508472" r:id="rId6"/>
        </w:object>
      </w:r>
      <w:r w:rsidRPr="001A2824">
        <w:rPr>
          <w:b/>
          <w:bCs/>
        </w:rPr>
        <w:t xml:space="preserve"> </w:t>
      </w:r>
    </w:p>
    <w:p w:rsidR="005D46F3" w:rsidRPr="001A2824" w:rsidRDefault="005D46F3" w:rsidP="005C5224">
      <w:pPr>
        <w:jc w:val="center"/>
        <w:outlineLvl w:val="0"/>
        <w:rPr>
          <w:b/>
          <w:bCs/>
        </w:rPr>
      </w:pPr>
      <w:r w:rsidRPr="001A2824">
        <w:rPr>
          <w:b/>
          <w:bCs/>
        </w:rPr>
        <w:t>УКРАЇНА</w:t>
      </w:r>
    </w:p>
    <w:p w:rsidR="005D46F3" w:rsidRPr="001A2824" w:rsidRDefault="005D46F3" w:rsidP="005C5224">
      <w:pPr>
        <w:jc w:val="center"/>
        <w:outlineLvl w:val="0"/>
        <w:rPr>
          <w:b/>
          <w:bCs/>
          <w:i/>
        </w:rPr>
      </w:pPr>
      <w:r w:rsidRPr="001A2824">
        <w:rPr>
          <w:b/>
          <w:bCs/>
          <w:i/>
        </w:rPr>
        <w:t>Пологівська районна рада</w:t>
      </w:r>
    </w:p>
    <w:p w:rsidR="005D46F3" w:rsidRPr="001A2824" w:rsidRDefault="005D46F3" w:rsidP="005C5224">
      <w:pPr>
        <w:jc w:val="center"/>
        <w:outlineLvl w:val="0"/>
        <w:rPr>
          <w:b/>
          <w:bCs/>
          <w:i/>
        </w:rPr>
      </w:pPr>
      <w:r w:rsidRPr="001A2824">
        <w:rPr>
          <w:b/>
          <w:bCs/>
          <w:i/>
        </w:rPr>
        <w:t>Запорізької області</w:t>
      </w:r>
    </w:p>
    <w:p w:rsidR="005D46F3" w:rsidRPr="001A2824" w:rsidRDefault="005D46F3" w:rsidP="005C5224">
      <w:pPr>
        <w:jc w:val="center"/>
        <w:outlineLvl w:val="0"/>
        <w:rPr>
          <w:b/>
          <w:bCs/>
          <w:i/>
        </w:rPr>
      </w:pPr>
      <w:r w:rsidRPr="001A2824">
        <w:rPr>
          <w:b/>
          <w:bCs/>
          <w:i/>
        </w:rPr>
        <w:t>сьомого скликання</w:t>
      </w:r>
    </w:p>
    <w:p w:rsidR="005D46F3" w:rsidRPr="001A2824" w:rsidRDefault="005D46F3" w:rsidP="005C5224">
      <w:pPr>
        <w:jc w:val="center"/>
        <w:outlineLvl w:val="0"/>
        <w:rPr>
          <w:b/>
          <w:bCs/>
          <w:i/>
        </w:rPr>
      </w:pPr>
      <w:r>
        <w:rPr>
          <w:b/>
          <w:bCs/>
          <w:i/>
        </w:rPr>
        <w:t xml:space="preserve">п’ятдесят перша </w:t>
      </w:r>
      <w:r w:rsidRPr="001A2824">
        <w:rPr>
          <w:b/>
          <w:bCs/>
          <w:i/>
        </w:rPr>
        <w:t>сесія</w:t>
      </w:r>
    </w:p>
    <w:p w:rsidR="005D46F3" w:rsidRPr="00A834CC" w:rsidRDefault="005D46F3" w:rsidP="005C5224">
      <w:pPr>
        <w:jc w:val="center"/>
        <w:outlineLvl w:val="0"/>
        <w:rPr>
          <w:b/>
          <w:bCs/>
          <w:i/>
        </w:rPr>
      </w:pPr>
    </w:p>
    <w:p w:rsidR="005D46F3" w:rsidRDefault="005D46F3" w:rsidP="005C5224">
      <w:pPr>
        <w:jc w:val="center"/>
        <w:outlineLvl w:val="0"/>
        <w:rPr>
          <w:b/>
          <w:bCs/>
          <w:i/>
        </w:rPr>
      </w:pPr>
      <w:r w:rsidRPr="00A834CC">
        <w:rPr>
          <w:b/>
          <w:bCs/>
          <w:i/>
        </w:rPr>
        <w:t>Р і ш е н н я</w:t>
      </w:r>
    </w:p>
    <w:p w:rsidR="005D46F3" w:rsidRPr="00A834CC" w:rsidRDefault="005D46F3" w:rsidP="005C5224">
      <w:pPr>
        <w:jc w:val="center"/>
        <w:outlineLvl w:val="0"/>
        <w:rPr>
          <w:b/>
          <w:bCs/>
          <w:i/>
        </w:rPr>
      </w:pPr>
    </w:p>
    <w:p w:rsidR="005D46F3" w:rsidRPr="00501191" w:rsidRDefault="005D46F3" w:rsidP="0039021F">
      <w:pPr>
        <w:jc w:val="both"/>
      </w:pPr>
      <w:r>
        <w:t>20 серпня</w:t>
      </w:r>
      <w:r w:rsidRPr="00501191">
        <w:t xml:space="preserve"> 2020 року                                                                              </w:t>
      </w:r>
      <w:r>
        <w:t xml:space="preserve">          </w:t>
      </w:r>
      <w:r w:rsidRPr="00501191">
        <w:t>№</w:t>
      </w:r>
      <w:r>
        <w:rPr>
          <w:u w:val="single"/>
        </w:rPr>
        <w:t xml:space="preserve">   12</w:t>
      </w:r>
      <w:r w:rsidRPr="00501191">
        <w:t xml:space="preserve"> </w:t>
      </w:r>
    </w:p>
    <w:p w:rsidR="005D46F3" w:rsidRDefault="005D46F3" w:rsidP="005C5224">
      <w:pPr>
        <w:jc w:val="both"/>
        <w:rPr>
          <w:u w:val="single"/>
        </w:rPr>
      </w:pPr>
    </w:p>
    <w:p w:rsidR="005D46F3" w:rsidRDefault="005D46F3" w:rsidP="0039021F">
      <w:pPr>
        <w:spacing w:line="240" w:lineRule="exact"/>
        <w:jc w:val="both"/>
      </w:pPr>
      <w:r w:rsidRPr="005C5224">
        <w:t xml:space="preserve">Про  </w:t>
      </w:r>
      <w:r>
        <w:t>внесення змін до рішення районної ради від 26.06.2015 року №1 «Про надання згоди на прийняття до спільної власності територіальних громад сіл та міста Пологівського району цілісного майнового комплексу Державного закладу «Вузлова лікарня ст. Пологи ДП «Придніпровська залізниця»</w:t>
      </w:r>
    </w:p>
    <w:p w:rsidR="005D46F3" w:rsidRDefault="005D46F3" w:rsidP="005C5224">
      <w:pPr>
        <w:jc w:val="both"/>
      </w:pPr>
    </w:p>
    <w:p w:rsidR="005D46F3" w:rsidRDefault="005D46F3" w:rsidP="005C5224">
      <w:pPr>
        <w:jc w:val="both"/>
      </w:pPr>
    </w:p>
    <w:p w:rsidR="005D46F3" w:rsidRDefault="005D46F3" w:rsidP="005C5224">
      <w:pPr>
        <w:ind w:firstLine="708"/>
        <w:jc w:val="both"/>
        <w:rPr>
          <w:color w:val="000000"/>
        </w:rPr>
      </w:pPr>
      <w:r>
        <w:rPr>
          <w:color w:val="000000"/>
        </w:rPr>
        <w:t xml:space="preserve">Відповідно до ст. 43, 60 Закону України «Про місцеве самоврядування в Україні», Закону України «Про передачу об’єктів права державної та комунальної власності», Пологівська районна рада Запорізької області вирішила: </w:t>
      </w:r>
    </w:p>
    <w:p w:rsidR="005D46F3" w:rsidRDefault="005D46F3" w:rsidP="005C5224">
      <w:pPr>
        <w:ind w:firstLine="708"/>
        <w:jc w:val="both"/>
        <w:rPr>
          <w:color w:val="000000"/>
        </w:rPr>
      </w:pPr>
    </w:p>
    <w:p w:rsidR="005D46F3" w:rsidRDefault="005D46F3" w:rsidP="005C5224">
      <w:pPr>
        <w:ind w:firstLine="708"/>
        <w:jc w:val="both"/>
        <w:rPr>
          <w:color w:val="000000"/>
        </w:rPr>
      </w:pPr>
      <w:r>
        <w:rPr>
          <w:color w:val="000000"/>
        </w:rPr>
        <w:t xml:space="preserve">Внести зміни до рішення районної ради </w:t>
      </w:r>
      <w:r>
        <w:t>від 26.06.2015 року №1 «Про надання згоди на прийняття до спільної власності територіальних громад сіл та міста Пологівського району цілісного майнового комплексу Державного закладу «Вузлова лікарня ст. Пологи ДП «Придніпровська залізниця»,</w:t>
      </w:r>
      <w:r w:rsidRPr="005C5224">
        <w:rPr>
          <w:color w:val="000000"/>
        </w:rPr>
        <w:t xml:space="preserve"> а саме</w:t>
      </w:r>
    </w:p>
    <w:p w:rsidR="005D46F3" w:rsidRDefault="005D46F3" w:rsidP="00502979">
      <w:pPr>
        <w:jc w:val="both"/>
        <w:rPr>
          <w:color w:val="000000"/>
        </w:rPr>
      </w:pPr>
      <w:r>
        <w:rPr>
          <w:color w:val="000000"/>
        </w:rPr>
        <w:t>п.1 викласти в новій редакції:</w:t>
      </w:r>
    </w:p>
    <w:p w:rsidR="005D46F3" w:rsidRPr="002B5361" w:rsidRDefault="005D46F3" w:rsidP="00502979">
      <w:pPr>
        <w:ind w:firstLine="708"/>
        <w:jc w:val="both"/>
        <w:rPr>
          <w:color w:val="000000"/>
          <w:lang w:val="ru-RU"/>
        </w:rPr>
      </w:pPr>
      <w:r>
        <w:rPr>
          <w:color w:val="000000"/>
        </w:rPr>
        <w:t xml:space="preserve"> </w:t>
      </w:r>
      <w:r>
        <w:rPr>
          <w:color w:val="000000"/>
          <w:lang w:val="ru-RU"/>
        </w:rPr>
        <w:t xml:space="preserve">«1. </w:t>
      </w:r>
      <w:r>
        <w:rPr>
          <w:color w:val="000000"/>
        </w:rPr>
        <w:t>Надати згоду на  прийняття з державної власності до спільної власності територіальних громад сіл та міста Пологівського району Запорізької області цілісного майнового комплексу Державного закладу «Вузлова лікарня ст. Пологи ДП «Придніпровська залізниця» (70600 м. Пологи вул. Жовтнева,</w:t>
      </w:r>
      <w:r>
        <w:rPr>
          <w:color w:val="000000"/>
          <w:lang w:val="ru-RU"/>
        </w:rPr>
        <w:t xml:space="preserve">  </w:t>
      </w:r>
      <w:r>
        <w:rPr>
          <w:color w:val="000000"/>
        </w:rPr>
        <w:t>5  та   ½  частина</w:t>
      </w:r>
      <w:r>
        <w:rPr>
          <w:color w:val="000000"/>
          <w:lang w:val="ru-RU"/>
        </w:rPr>
        <w:t xml:space="preserve"> </w:t>
      </w:r>
      <w:r>
        <w:rPr>
          <w:color w:val="000000"/>
        </w:rPr>
        <w:t xml:space="preserve">  нежитлової </w:t>
      </w:r>
      <w:r>
        <w:rPr>
          <w:color w:val="000000"/>
          <w:lang w:val="ru-RU"/>
        </w:rPr>
        <w:t xml:space="preserve"> </w:t>
      </w:r>
      <w:r>
        <w:rPr>
          <w:color w:val="000000"/>
        </w:rPr>
        <w:t xml:space="preserve"> будівлі за  адресою: м. Пологи, вул. Привокзальна, 21 код ЄДРПОУ 20520026), з зобов’язанням використовувати за цільовим призначенням і не відчужувати у приватну власність.</w:t>
      </w:r>
      <w:r>
        <w:rPr>
          <w:color w:val="000000"/>
          <w:lang w:val="ru-RU"/>
        </w:rPr>
        <w:t>».</w:t>
      </w:r>
    </w:p>
    <w:p w:rsidR="005D46F3" w:rsidRDefault="005D46F3" w:rsidP="005C5224">
      <w:pPr>
        <w:jc w:val="both"/>
        <w:rPr>
          <w:color w:val="000000"/>
        </w:rPr>
      </w:pPr>
    </w:p>
    <w:p w:rsidR="005D46F3" w:rsidRDefault="005D46F3" w:rsidP="005C5224">
      <w:pPr>
        <w:jc w:val="both"/>
        <w:rPr>
          <w:color w:val="000000"/>
        </w:rPr>
      </w:pPr>
    </w:p>
    <w:p w:rsidR="005D46F3" w:rsidRDefault="005D46F3" w:rsidP="0039021F">
      <w:pPr>
        <w:jc w:val="both"/>
      </w:pPr>
      <w:r>
        <w:t>Заступник голови ради                                                                      І.О.Шевченко</w:t>
      </w:r>
    </w:p>
    <w:sectPr w:rsidR="005D46F3" w:rsidSect="00FA2E29">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10837"/>
    <w:multiLevelType w:val="hybridMultilevel"/>
    <w:tmpl w:val="FFE827D8"/>
    <w:lvl w:ilvl="0" w:tplc="C1FA141E">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62CD2268"/>
    <w:multiLevelType w:val="hybridMultilevel"/>
    <w:tmpl w:val="2DD835AA"/>
    <w:lvl w:ilvl="0" w:tplc="0A7ED03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5224"/>
    <w:rsid w:val="00041414"/>
    <w:rsid w:val="00054858"/>
    <w:rsid w:val="00067F56"/>
    <w:rsid w:val="000B59FA"/>
    <w:rsid w:val="00161324"/>
    <w:rsid w:val="001A2824"/>
    <w:rsid w:val="001A4A24"/>
    <w:rsid w:val="002B5361"/>
    <w:rsid w:val="00303DF5"/>
    <w:rsid w:val="003066E2"/>
    <w:rsid w:val="0039021F"/>
    <w:rsid w:val="003F5B5F"/>
    <w:rsid w:val="00435009"/>
    <w:rsid w:val="004F54C1"/>
    <w:rsid w:val="00501191"/>
    <w:rsid w:val="00502979"/>
    <w:rsid w:val="00551D4E"/>
    <w:rsid w:val="005B1831"/>
    <w:rsid w:val="005C5224"/>
    <w:rsid w:val="005D46F3"/>
    <w:rsid w:val="006109BC"/>
    <w:rsid w:val="00662D97"/>
    <w:rsid w:val="00672936"/>
    <w:rsid w:val="007820DE"/>
    <w:rsid w:val="007E2993"/>
    <w:rsid w:val="00840863"/>
    <w:rsid w:val="00A834CC"/>
    <w:rsid w:val="00AE4AD4"/>
    <w:rsid w:val="00BD2782"/>
    <w:rsid w:val="00CD5682"/>
    <w:rsid w:val="00CF7720"/>
    <w:rsid w:val="00DA128E"/>
    <w:rsid w:val="00FA2E29"/>
    <w:rsid w:val="00FE6830"/>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224"/>
    <w:rPr>
      <w:rFonts w:ascii="Times New Roman" w:eastAsia="Times New Roman" w:hAnsi="Times New Roman"/>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5224"/>
    <w:pPr>
      <w:ind w:left="720"/>
      <w:contextualSpacing/>
    </w:pPr>
  </w:style>
  <w:style w:type="paragraph" w:styleId="BalloonText">
    <w:name w:val="Balloon Text"/>
    <w:basedOn w:val="Normal"/>
    <w:link w:val="BalloonTextChar"/>
    <w:uiPriority w:val="99"/>
    <w:semiHidden/>
    <w:rsid w:val="00FA2E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A2E29"/>
    <w:rPr>
      <w:rFonts w:ascii="Segoe UI" w:hAnsi="Segoe UI" w:cs="Segoe UI"/>
      <w:sz w:val="18"/>
      <w:szCs w:val="18"/>
      <w:lang w:eastAsia="ru-RU"/>
    </w:rPr>
  </w:style>
  <w:style w:type="paragraph" w:styleId="NoSpacing">
    <w:name w:val="No Spacing"/>
    <w:basedOn w:val="ListContinue"/>
    <w:uiPriority w:val="99"/>
    <w:qFormat/>
    <w:rsid w:val="00041414"/>
    <w:pPr>
      <w:spacing w:after="0"/>
      <w:ind w:left="0"/>
      <w:jc w:val="both"/>
    </w:pPr>
    <w:rPr>
      <w:rFonts w:eastAsia="Calibri"/>
      <w:sz w:val="24"/>
      <w:szCs w:val="22"/>
      <w:lang w:eastAsia="en-US"/>
    </w:rPr>
  </w:style>
  <w:style w:type="paragraph" w:customStyle="1" w:styleId="1">
    <w:name w:val="Без интервала1"/>
    <w:uiPriority w:val="99"/>
    <w:rsid w:val="00041414"/>
    <w:rPr>
      <w:rFonts w:ascii="Times New Roman" w:hAnsi="Times New Roman"/>
      <w:sz w:val="24"/>
      <w:szCs w:val="24"/>
      <w:lang w:eastAsia="ru-RU"/>
    </w:rPr>
  </w:style>
  <w:style w:type="paragraph" w:styleId="ListContinue">
    <w:name w:val="List Continue"/>
    <w:basedOn w:val="Normal"/>
    <w:uiPriority w:val="99"/>
    <w:semiHidden/>
    <w:rsid w:val="00041414"/>
    <w:pPr>
      <w:spacing w:after="120"/>
      <w:ind w:left="283"/>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305</TotalTime>
  <Pages>1</Pages>
  <Words>1064</Words>
  <Characters>607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cp:lastPrinted>2020-08-21T06:46:00Z</cp:lastPrinted>
  <dcterms:created xsi:type="dcterms:W3CDTF">2020-07-02T11:09:00Z</dcterms:created>
  <dcterms:modified xsi:type="dcterms:W3CDTF">2020-08-21T06:48:00Z</dcterms:modified>
</cp:coreProperties>
</file>